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A2" w:rsidRPr="00D24EE5" w:rsidRDefault="00182AA2" w:rsidP="00C447C1">
      <w:pPr>
        <w:pStyle w:val="Komentrateksts"/>
        <w:numPr>
          <w:ilvl w:val="0"/>
          <w:numId w:val="1"/>
        </w:numPr>
        <w:jc w:val="right"/>
        <w:rPr>
          <w:sz w:val="24"/>
          <w:szCs w:val="24"/>
        </w:rPr>
      </w:pPr>
      <w:proofErr w:type="spellStart"/>
      <w:r w:rsidRPr="00D24EE5">
        <w:rPr>
          <w:sz w:val="24"/>
          <w:szCs w:val="24"/>
        </w:rPr>
        <w:t>pielikums</w:t>
      </w:r>
      <w:proofErr w:type="spellEnd"/>
    </w:p>
    <w:p w:rsidR="00C447C1" w:rsidRDefault="00C447C1" w:rsidP="00C447C1">
      <w:pPr>
        <w:jc w:val="both"/>
        <w:rPr>
          <w:rFonts w:cs="Times New Roman"/>
          <w:b/>
          <w:sz w:val="24"/>
          <w:szCs w:val="24"/>
        </w:rPr>
      </w:pPr>
      <w:r w:rsidRPr="00F13372">
        <w:rPr>
          <w:rFonts w:cs="Times New Roman"/>
          <w:b/>
          <w:sz w:val="24"/>
          <w:szCs w:val="24"/>
        </w:rPr>
        <w:t>Elementa ilgtspējas nodrošināšanas plāns</w:t>
      </w:r>
      <w:r w:rsidRPr="00F13372">
        <w:rPr>
          <w:rFonts w:cs="Times New Roman"/>
          <w:sz w:val="24"/>
          <w:szCs w:val="24"/>
        </w:rPr>
        <w:t xml:space="preserve"> </w:t>
      </w:r>
      <w:r w:rsidRPr="00F13372">
        <w:rPr>
          <w:rFonts w:cs="Times New Roman"/>
          <w:b/>
          <w:sz w:val="24"/>
          <w:szCs w:val="24"/>
        </w:rPr>
        <w:t>5 gadiem</w:t>
      </w:r>
    </w:p>
    <w:p w:rsidR="00C447C1" w:rsidRDefault="00C447C1" w:rsidP="00C447C1">
      <w:pPr>
        <w:pStyle w:val="Komentrateksts"/>
        <w:jc w:val="right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89"/>
        <w:gridCol w:w="2016"/>
        <w:gridCol w:w="1803"/>
        <w:gridCol w:w="1578"/>
        <w:gridCol w:w="1510"/>
      </w:tblGrid>
      <w:tr w:rsidR="00182AA2" w:rsidTr="00182AA2">
        <w:tc>
          <w:tcPr>
            <w:tcW w:w="1659" w:type="dxa"/>
          </w:tcPr>
          <w:p w:rsidR="00182AA2" w:rsidRPr="00C447C1" w:rsidRDefault="00182AA2" w:rsidP="00182AA2">
            <w:pPr>
              <w:pStyle w:val="Komentrateks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C1"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1659" w:type="dxa"/>
          </w:tcPr>
          <w:p w:rsidR="00182AA2" w:rsidRPr="00C447C1" w:rsidRDefault="00182AA2" w:rsidP="00182AA2">
            <w:pPr>
              <w:pStyle w:val="Komentrateks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7C1">
              <w:rPr>
                <w:rFonts w:ascii="Times New Roman" w:hAnsi="Times New Roman" w:cs="Times New Roman"/>
                <w:sz w:val="24"/>
                <w:szCs w:val="24"/>
              </w:rPr>
              <w:t>Pasākums</w:t>
            </w:r>
            <w:proofErr w:type="spellEnd"/>
          </w:p>
        </w:tc>
        <w:tc>
          <w:tcPr>
            <w:tcW w:w="1659" w:type="dxa"/>
          </w:tcPr>
          <w:p w:rsidR="00182AA2" w:rsidRPr="00C447C1" w:rsidRDefault="00182AA2" w:rsidP="00182AA2">
            <w:pPr>
              <w:pStyle w:val="Komentrateks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7C1">
              <w:rPr>
                <w:rFonts w:ascii="Times New Roman" w:hAnsi="Times New Roman" w:cs="Times New Roman"/>
                <w:sz w:val="24"/>
                <w:szCs w:val="24"/>
              </w:rPr>
              <w:t>Mērķis</w:t>
            </w:r>
            <w:proofErr w:type="spellEnd"/>
          </w:p>
        </w:tc>
        <w:tc>
          <w:tcPr>
            <w:tcW w:w="1659" w:type="dxa"/>
          </w:tcPr>
          <w:p w:rsidR="00182AA2" w:rsidRPr="00C447C1" w:rsidRDefault="00182AA2" w:rsidP="00182AA2">
            <w:pPr>
              <w:pStyle w:val="Komentrateks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7C1">
              <w:rPr>
                <w:rFonts w:ascii="Times New Roman" w:hAnsi="Times New Roman" w:cs="Times New Roman"/>
                <w:sz w:val="24"/>
                <w:szCs w:val="24"/>
              </w:rPr>
              <w:t>Plānotais</w:t>
            </w:r>
            <w:proofErr w:type="spellEnd"/>
            <w:r w:rsidRPr="00C44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  <w:sz w:val="24"/>
                <w:szCs w:val="24"/>
              </w:rPr>
              <w:t>finansējums</w:t>
            </w:r>
            <w:proofErr w:type="spellEnd"/>
          </w:p>
        </w:tc>
        <w:tc>
          <w:tcPr>
            <w:tcW w:w="1660" w:type="dxa"/>
          </w:tcPr>
          <w:p w:rsidR="00182AA2" w:rsidRPr="00C447C1" w:rsidRDefault="00182AA2" w:rsidP="00182AA2">
            <w:pPr>
              <w:pStyle w:val="Komentrateks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7C1">
              <w:rPr>
                <w:rFonts w:ascii="Times New Roman" w:hAnsi="Times New Roman" w:cs="Times New Roman"/>
                <w:sz w:val="24"/>
                <w:szCs w:val="24"/>
              </w:rPr>
              <w:t>Īstenotājs</w:t>
            </w:r>
            <w:proofErr w:type="spellEnd"/>
          </w:p>
        </w:tc>
        <w:bookmarkStart w:id="0" w:name="_GoBack"/>
        <w:bookmarkEnd w:id="0"/>
      </w:tr>
      <w:tr w:rsidR="00182AA2" w:rsidTr="00182AA2">
        <w:tc>
          <w:tcPr>
            <w:tcW w:w="1659" w:type="dxa"/>
          </w:tcPr>
          <w:p w:rsidR="00182AA2" w:rsidRPr="00C447C1" w:rsidRDefault="00182AA2" w:rsidP="00182AA2">
            <w:pPr>
              <w:pStyle w:val="Komentrateks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2019</w:t>
            </w:r>
          </w:p>
        </w:tc>
        <w:tc>
          <w:tcPr>
            <w:tcW w:w="1659" w:type="dxa"/>
          </w:tcPr>
          <w:p w:rsidR="00182AA2" w:rsidRPr="00C447C1" w:rsidRDefault="00182AA2" w:rsidP="00182AA2">
            <w:pPr>
              <w:pStyle w:val="Komentrateksts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Ziemeļvidzemes Pirmskolas izglītības iestādēs konkurss - vilnas dzijas </w:t>
            </w:r>
            <w:proofErr w:type="spellStart"/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šatiera</w:t>
            </w:r>
            <w:proofErr w:type="spellEnd"/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uztīšana uz skaliem. Veidot nelielu izstādi popularizējot krāsu salikumus, auduma tehniku apkārtējos </w:t>
            </w:r>
            <w:proofErr w:type="spellStart"/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novasdos</w:t>
            </w:r>
            <w:proofErr w:type="spellEnd"/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659" w:type="dxa"/>
          </w:tcPr>
          <w:p w:rsidR="00182AA2" w:rsidRPr="00C447C1" w:rsidRDefault="00182AA2" w:rsidP="00182AA2">
            <w:pPr>
              <w:pStyle w:val="Komentrateksts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Ieinteresēt PII audzēkņus krāsu salikumu veidošanā un sava stāsta attēlošanā ar krāsotas dzijas dzīparu palīdzību. Plašāku sabiedrības daļu ar </w:t>
            </w:r>
            <w:proofErr w:type="spellStart"/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dubultauduma</w:t>
            </w:r>
            <w:proofErr w:type="spellEnd"/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šatiera</w:t>
            </w:r>
            <w:proofErr w:type="spellEnd"/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segām.</w:t>
            </w:r>
          </w:p>
        </w:tc>
        <w:tc>
          <w:tcPr>
            <w:tcW w:w="1659" w:type="dxa"/>
          </w:tcPr>
          <w:p w:rsidR="00182AA2" w:rsidRPr="00C447C1" w:rsidRDefault="00182AA2" w:rsidP="00182AA2">
            <w:pPr>
              <w:pStyle w:val="Komentrateksts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1500, - €</w:t>
            </w:r>
          </w:p>
          <w:p w:rsidR="00182AA2" w:rsidRPr="00C447C1" w:rsidRDefault="00182AA2" w:rsidP="00182AA2">
            <w:pPr>
              <w:pStyle w:val="Komentrateksts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(Valkas novada domes budžets)</w:t>
            </w:r>
          </w:p>
        </w:tc>
        <w:tc>
          <w:tcPr>
            <w:tcW w:w="1660" w:type="dxa"/>
          </w:tcPr>
          <w:p w:rsidR="00182AA2" w:rsidRPr="00C447C1" w:rsidRDefault="00182AA2" w:rsidP="00182AA2">
            <w:pPr>
              <w:pStyle w:val="Komentrateksts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Valkas novada domes Izglītības un kultūras daļa</w:t>
            </w:r>
          </w:p>
        </w:tc>
      </w:tr>
      <w:tr w:rsidR="00182AA2" w:rsidTr="00182AA2">
        <w:tc>
          <w:tcPr>
            <w:tcW w:w="1659" w:type="dxa"/>
          </w:tcPr>
          <w:p w:rsidR="00182AA2" w:rsidRPr="00C447C1" w:rsidRDefault="00182AA2" w:rsidP="00182AA2">
            <w:pPr>
              <w:pStyle w:val="Komentrateksts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2020</w:t>
            </w:r>
          </w:p>
        </w:tc>
        <w:tc>
          <w:tcPr>
            <w:tcW w:w="1659" w:type="dxa"/>
          </w:tcPr>
          <w:p w:rsidR="00182AA2" w:rsidRPr="00C447C1" w:rsidRDefault="00182AA2" w:rsidP="00182AA2">
            <w:pPr>
              <w:pStyle w:val="Komentrateksts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Vispārizglītojošo skolu skolniekiem seminārs - apmācības “Sega kā krāsu palete”.</w:t>
            </w:r>
          </w:p>
        </w:tc>
        <w:tc>
          <w:tcPr>
            <w:tcW w:w="1659" w:type="dxa"/>
          </w:tcPr>
          <w:p w:rsidR="00182AA2" w:rsidRPr="00C447C1" w:rsidRDefault="00182AA2" w:rsidP="00182AA2">
            <w:pPr>
              <w:pStyle w:val="Komentrateksts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skolniekus iepazīstināt, ka mūsdienīgā telpu interjerā patīkamas noskaņas radīšanai var izmantot </w:t>
            </w:r>
            <w:proofErr w:type="spellStart"/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dubultauduma</w:t>
            </w:r>
            <w:proofErr w:type="spellEnd"/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šatiera</w:t>
            </w:r>
            <w:proofErr w:type="spellEnd"/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segas tās prasmīgi iekļaujot telpas kopskatā. Mīļa un skaista </w:t>
            </w:r>
            <w:proofErr w:type="spellStart"/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dubultauduma</w:t>
            </w:r>
            <w:proofErr w:type="spellEnd"/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šatiera</w:t>
            </w:r>
            <w:proofErr w:type="spellEnd"/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sega telpā var būt centrālais akcents, kam pakārto pārējos. Tajā ieaustos toņus var izmantot kā krāsu paleti.</w:t>
            </w:r>
          </w:p>
        </w:tc>
        <w:tc>
          <w:tcPr>
            <w:tcW w:w="1659" w:type="dxa"/>
          </w:tcPr>
          <w:p w:rsidR="00182AA2" w:rsidRPr="00C447C1" w:rsidRDefault="00182AA2" w:rsidP="00182AA2">
            <w:pPr>
              <w:pStyle w:val="Komentrateksts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1000,- €</w:t>
            </w:r>
          </w:p>
          <w:p w:rsidR="00182AA2" w:rsidRPr="00C447C1" w:rsidRDefault="00182AA2" w:rsidP="00182AA2">
            <w:pPr>
              <w:pStyle w:val="Komentra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(VKKF Vidzemes programma</w:t>
            </w:r>
            <w:r w:rsidR="00D24EE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plānots piesaistīt</w:t>
            </w:r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660" w:type="dxa"/>
          </w:tcPr>
          <w:p w:rsidR="00182AA2" w:rsidRPr="00C447C1" w:rsidRDefault="00182AA2" w:rsidP="00182AA2">
            <w:pPr>
              <w:pStyle w:val="Komentrateksts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Valkas novada domes Izglītības un kultūras daļa</w:t>
            </w:r>
          </w:p>
        </w:tc>
      </w:tr>
      <w:tr w:rsidR="00182AA2" w:rsidTr="00182AA2">
        <w:tc>
          <w:tcPr>
            <w:tcW w:w="1659" w:type="dxa"/>
          </w:tcPr>
          <w:p w:rsidR="00182AA2" w:rsidRPr="00C447C1" w:rsidRDefault="00182AA2" w:rsidP="00182AA2">
            <w:pPr>
              <w:pStyle w:val="Komentrateksts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2021</w:t>
            </w:r>
          </w:p>
        </w:tc>
        <w:tc>
          <w:tcPr>
            <w:tcW w:w="1659" w:type="dxa"/>
          </w:tcPr>
          <w:p w:rsidR="00182AA2" w:rsidRPr="00C447C1" w:rsidRDefault="00182AA2" w:rsidP="00182AA2">
            <w:pPr>
              <w:pStyle w:val="Komentrateksts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Pie meistariem iesaistīt jaunatni izzināt </w:t>
            </w:r>
            <w:proofErr w:type="spellStart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dubultauduma</w:t>
            </w:r>
            <w:proofErr w:type="spellEnd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šatiera</w:t>
            </w:r>
            <w:proofErr w:type="spellEnd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segu aušanu.</w:t>
            </w:r>
          </w:p>
        </w:tc>
        <w:tc>
          <w:tcPr>
            <w:tcW w:w="1659" w:type="dxa"/>
          </w:tcPr>
          <w:p w:rsidR="00182AA2" w:rsidRPr="00C447C1" w:rsidRDefault="00182AA2" w:rsidP="00182AA2">
            <w:pPr>
              <w:pStyle w:val="Komentrateksts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 xml:space="preserve">Saglabājot laika gaitā nostiprinātās, pārmantotās un izkoptās segu </w:t>
            </w:r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aušanas tradīcijas.</w:t>
            </w:r>
          </w:p>
        </w:tc>
        <w:tc>
          <w:tcPr>
            <w:tcW w:w="1659" w:type="dxa"/>
          </w:tcPr>
          <w:p w:rsidR="00182AA2" w:rsidRPr="00C447C1" w:rsidRDefault="00182AA2" w:rsidP="00182AA2">
            <w:pPr>
              <w:pStyle w:val="Komentrateksts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3000,- € (Valkas novada domes budžets)</w:t>
            </w:r>
          </w:p>
        </w:tc>
        <w:tc>
          <w:tcPr>
            <w:tcW w:w="1660" w:type="dxa"/>
          </w:tcPr>
          <w:p w:rsidR="00182AA2" w:rsidRPr="00C447C1" w:rsidRDefault="00C447C1" w:rsidP="00182AA2">
            <w:pPr>
              <w:pStyle w:val="Komentrateksts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TLMS, aušanas pulciņi</w:t>
            </w:r>
          </w:p>
        </w:tc>
      </w:tr>
      <w:tr w:rsidR="00182AA2" w:rsidTr="00182AA2">
        <w:tc>
          <w:tcPr>
            <w:tcW w:w="1659" w:type="dxa"/>
          </w:tcPr>
          <w:p w:rsidR="00182AA2" w:rsidRPr="00C447C1" w:rsidRDefault="00C447C1" w:rsidP="00182AA2">
            <w:pPr>
              <w:pStyle w:val="Komentrateksts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2022</w:t>
            </w:r>
          </w:p>
        </w:tc>
        <w:tc>
          <w:tcPr>
            <w:tcW w:w="1659" w:type="dxa"/>
          </w:tcPr>
          <w:p w:rsidR="00182AA2" w:rsidRPr="00C447C1" w:rsidRDefault="00C447C1" w:rsidP="00C447C1">
            <w:pPr>
              <w:pStyle w:val="Komentrateksts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Valkā tiek izveidota </w:t>
            </w:r>
            <w:proofErr w:type="spellStart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dubultauduma</w:t>
            </w:r>
            <w:proofErr w:type="spellEnd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šatiera</w:t>
            </w:r>
            <w:proofErr w:type="spellEnd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segu izstāde “„Ziemeļvidzemes </w:t>
            </w:r>
            <w:proofErr w:type="spellStart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dubultaudumu</w:t>
            </w:r>
            <w:proofErr w:type="spellEnd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šatiera</w:t>
            </w:r>
            <w:proofErr w:type="spellEnd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segu stāsti”.</w:t>
            </w:r>
          </w:p>
        </w:tc>
        <w:tc>
          <w:tcPr>
            <w:tcW w:w="1659" w:type="dxa"/>
          </w:tcPr>
          <w:p w:rsidR="00182AA2" w:rsidRPr="00C447C1" w:rsidRDefault="00C447C1" w:rsidP="00C447C1">
            <w:pPr>
              <w:pStyle w:val="Komentrateksts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Savdabīgā veidā „izstāstīt” stāstus par Ziemeļvidzemes </w:t>
            </w:r>
            <w:proofErr w:type="spellStart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dubultauduma</w:t>
            </w:r>
            <w:proofErr w:type="spellEnd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šatiera</w:t>
            </w:r>
            <w:proofErr w:type="spellEnd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segās mantotās tradīcijas pārnesi šodienā. Tas būs atbildīgs un interesants darbs, kas saglabāsies nākotnei, arī kā pētniecisks materiāls.</w:t>
            </w:r>
          </w:p>
        </w:tc>
        <w:tc>
          <w:tcPr>
            <w:tcW w:w="1659" w:type="dxa"/>
          </w:tcPr>
          <w:p w:rsidR="00182AA2" w:rsidRPr="00C447C1" w:rsidRDefault="00C447C1" w:rsidP="00182AA2">
            <w:pPr>
              <w:pStyle w:val="Komentrateksts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2000,- € (VKKF</w:t>
            </w:r>
            <w:r w:rsidR="00D24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– plānots piesaistīt</w:t>
            </w:r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)</w:t>
            </w:r>
          </w:p>
        </w:tc>
        <w:tc>
          <w:tcPr>
            <w:tcW w:w="1660" w:type="dxa"/>
          </w:tcPr>
          <w:p w:rsidR="00182AA2" w:rsidRPr="00C447C1" w:rsidRDefault="00C447C1" w:rsidP="00182AA2">
            <w:pPr>
              <w:pStyle w:val="Komentrateksts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Valkas novada domes Izglītības un kultūras daļa. TLMS “Saulīte”</w:t>
            </w:r>
          </w:p>
        </w:tc>
      </w:tr>
      <w:tr w:rsidR="00182AA2" w:rsidTr="00182AA2">
        <w:tc>
          <w:tcPr>
            <w:tcW w:w="1659" w:type="dxa"/>
          </w:tcPr>
          <w:p w:rsidR="00182AA2" w:rsidRPr="00C447C1" w:rsidRDefault="00C447C1" w:rsidP="00182AA2">
            <w:pPr>
              <w:pStyle w:val="Komentrateksts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2023</w:t>
            </w:r>
          </w:p>
        </w:tc>
        <w:tc>
          <w:tcPr>
            <w:tcW w:w="1659" w:type="dxa"/>
          </w:tcPr>
          <w:p w:rsidR="00182AA2" w:rsidRPr="00C447C1" w:rsidRDefault="00C447C1" w:rsidP="00C447C1">
            <w:pPr>
              <w:pStyle w:val="Komentrateksts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Pabeigts darbs pie manuskripta un tiek izdota </w:t>
            </w:r>
            <w:proofErr w:type="spellStart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A.B.Ikšeļa</w:t>
            </w:r>
            <w:proofErr w:type="spellEnd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grāmata “</w:t>
            </w:r>
            <w:proofErr w:type="spellStart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Dubultauduma</w:t>
            </w:r>
            <w:proofErr w:type="spellEnd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šatiera</w:t>
            </w:r>
            <w:proofErr w:type="spellEnd"/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segas aušana Ziemeļvidzemē”. Plānots 1200 eks.</w:t>
            </w:r>
          </w:p>
        </w:tc>
        <w:tc>
          <w:tcPr>
            <w:tcW w:w="1659" w:type="dxa"/>
          </w:tcPr>
          <w:p w:rsidR="00182AA2" w:rsidRPr="00C447C1" w:rsidRDefault="00C447C1" w:rsidP="00C447C1">
            <w:pPr>
              <w:pStyle w:val="Komentrateksts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Apkopot materiālus par </w:t>
            </w:r>
            <w:proofErr w:type="spellStart"/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dubultauduma</w:t>
            </w:r>
            <w:proofErr w:type="spellEnd"/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šatiera</w:t>
            </w:r>
            <w:proofErr w:type="spellEnd"/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segas aušanu Ziemeļvidzemē.</w:t>
            </w:r>
          </w:p>
        </w:tc>
        <w:tc>
          <w:tcPr>
            <w:tcW w:w="1659" w:type="dxa"/>
          </w:tcPr>
          <w:p w:rsidR="00182AA2" w:rsidRPr="00C447C1" w:rsidRDefault="00C447C1" w:rsidP="00C447C1">
            <w:pPr>
              <w:pStyle w:val="Komentrateksts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1000,- € (VKKF</w:t>
            </w:r>
            <w:r w:rsidR="00D24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– plānots piesaistīt</w:t>
            </w:r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) un 550,-</w:t>
            </w:r>
            <w:r w:rsidR="00D24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€ (privātie ziedojumi</w:t>
            </w:r>
            <w:r w:rsidRPr="00C4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) </w:t>
            </w:r>
          </w:p>
        </w:tc>
        <w:tc>
          <w:tcPr>
            <w:tcW w:w="1660" w:type="dxa"/>
          </w:tcPr>
          <w:p w:rsidR="00182AA2" w:rsidRPr="00C447C1" w:rsidRDefault="00C447C1" w:rsidP="00C447C1">
            <w:pPr>
              <w:pStyle w:val="Komentrateksts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47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Valkas novada domes Izglītības un kultūras daļa.</w:t>
            </w:r>
          </w:p>
        </w:tc>
      </w:tr>
    </w:tbl>
    <w:p w:rsidR="00182AA2" w:rsidRPr="00182AA2" w:rsidRDefault="00182AA2" w:rsidP="00182AA2">
      <w:pPr>
        <w:pStyle w:val="Komentrateksts"/>
        <w:jc w:val="center"/>
        <w:rPr>
          <w:lang w:val="lv-LV"/>
        </w:rPr>
      </w:pPr>
    </w:p>
    <w:p w:rsidR="00182AA2" w:rsidRPr="00182AA2" w:rsidRDefault="00182AA2" w:rsidP="00AB07E6">
      <w:pPr>
        <w:pStyle w:val="Komentrateksts"/>
        <w:rPr>
          <w:lang w:val="lv-LV"/>
        </w:rPr>
      </w:pPr>
    </w:p>
    <w:p w:rsidR="00182AA2" w:rsidRPr="00182AA2" w:rsidRDefault="00182AA2" w:rsidP="00AB07E6">
      <w:pPr>
        <w:pStyle w:val="Komentrateksts"/>
        <w:rPr>
          <w:lang w:val="lv-LV"/>
        </w:rPr>
      </w:pPr>
    </w:p>
    <w:p w:rsidR="00630E2E" w:rsidRPr="00182AA2" w:rsidRDefault="00630E2E"/>
    <w:sectPr w:rsidR="00630E2E" w:rsidRPr="00182A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173A8"/>
    <w:multiLevelType w:val="hybridMultilevel"/>
    <w:tmpl w:val="1A186E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E6"/>
    <w:rsid w:val="00182AA2"/>
    <w:rsid w:val="00630E2E"/>
    <w:rsid w:val="00AB07E6"/>
    <w:rsid w:val="00B8750B"/>
    <w:rsid w:val="00C447C1"/>
    <w:rsid w:val="00D2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CE0E3"/>
  <w15:chartTrackingRefBased/>
  <w15:docId w15:val="{42D9DE7A-ACA7-4ECE-BF95-123638AE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uiPriority w:val="99"/>
    <w:unhideWhenUsed/>
    <w:rsid w:val="00AB07E6"/>
    <w:pPr>
      <w:spacing w:line="240" w:lineRule="auto"/>
    </w:pPr>
    <w:rPr>
      <w:sz w:val="20"/>
      <w:szCs w:val="20"/>
      <w:lang w:val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B07E6"/>
    <w:rPr>
      <w:sz w:val="20"/>
      <w:szCs w:val="20"/>
      <w:lang w:val="en-US"/>
    </w:rPr>
  </w:style>
  <w:style w:type="table" w:styleId="Reatabula">
    <w:name w:val="Table Grid"/>
    <w:basedOn w:val="Parastatabula"/>
    <w:uiPriority w:val="39"/>
    <w:rsid w:val="0018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447C1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4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18FDB-8135-47C0-9A17-0F75FBC1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1316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Lancere Gita</cp:lastModifiedBy>
  <cp:revision>3</cp:revision>
  <dcterms:created xsi:type="dcterms:W3CDTF">2018-10-09T08:39:00Z</dcterms:created>
  <dcterms:modified xsi:type="dcterms:W3CDTF">2018-10-09T08:40:00Z</dcterms:modified>
</cp:coreProperties>
</file>